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50A1D" w14:textId="736A9619" w:rsidR="007A5169" w:rsidRDefault="007A5169">
      <w:r>
        <w:rPr>
          <w:noProof/>
        </w:rPr>
        <w:drawing>
          <wp:inline distT="0" distB="0" distL="0" distR="0" wp14:anchorId="084039C8" wp14:editId="72459B7A">
            <wp:extent cx="6645910" cy="913003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D23CF" w14:textId="2223973D" w:rsidR="007A5169" w:rsidRDefault="007A5169"/>
    <w:p w14:paraId="4A6DCD3C" w14:textId="71675AF9" w:rsidR="007A5169" w:rsidRDefault="007A5169"/>
    <w:p w14:paraId="2519FD0B" w14:textId="7F4AD87A" w:rsidR="007A5169" w:rsidRDefault="007A5169">
      <w:r>
        <w:rPr>
          <w:noProof/>
        </w:rPr>
        <w:lastRenderedPageBreak/>
        <w:drawing>
          <wp:inline distT="0" distB="0" distL="0" distR="0" wp14:anchorId="72D7EFA5" wp14:editId="0048AE14">
            <wp:extent cx="6645910" cy="913003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FCEC2" w14:textId="778BDC3D" w:rsidR="007A5169" w:rsidRDefault="007A5169"/>
    <w:p w14:paraId="4B8D026D" w14:textId="7BA2E995" w:rsidR="007A5169" w:rsidRDefault="007A5169"/>
    <w:p w14:paraId="34A3EB32" w14:textId="66297BAB" w:rsidR="007A5169" w:rsidRDefault="007A5169">
      <w:r>
        <w:rPr>
          <w:noProof/>
        </w:rPr>
        <w:lastRenderedPageBreak/>
        <w:drawing>
          <wp:inline distT="0" distB="0" distL="0" distR="0" wp14:anchorId="02763D72" wp14:editId="26B88A9E">
            <wp:extent cx="6645910" cy="913003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D62C4" w14:textId="77777777" w:rsidR="007A5169" w:rsidRDefault="007A5169"/>
    <w:sectPr w:rsidR="007A5169" w:rsidSect="007A51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169"/>
    <w:rsid w:val="007A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43BC3"/>
  <w15:chartTrackingRefBased/>
  <w15:docId w15:val="{2FE4C545-B75F-41D3-84CD-F651F442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Мухаметдинова</dc:creator>
  <cp:keywords/>
  <dc:description/>
  <cp:lastModifiedBy>Ландыш Мухаметдинова</cp:lastModifiedBy>
  <cp:revision>2</cp:revision>
  <dcterms:created xsi:type="dcterms:W3CDTF">2023-02-16T20:31:00Z</dcterms:created>
  <dcterms:modified xsi:type="dcterms:W3CDTF">2023-02-16T20:34:00Z</dcterms:modified>
</cp:coreProperties>
</file>